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CRITERIOS DE CALIFICACIÓN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0"/>
        <w:gridCol w:w="5080"/>
        <w:tblGridChange w:id="0">
          <w:tblGrid>
            <w:gridCol w:w="5080"/>
            <w:gridCol w:w="5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2017/18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PRIMARIA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rtl w:val="0"/>
        </w:rPr>
        <w:t xml:space="preserve">CURSO: 5º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ASIGNATURA: C.SOCIALES</w:t>
      </w: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40"/>
        <w:tblGridChange w:id="0">
          <w:tblGrid>
            <w:gridCol w:w="8940"/>
          </w:tblGrid>
        </w:tblGridChange>
      </w:tblGrid>
      <w:tr>
        <w:trPr>
          <w:trHeight w:val="5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spacing w:after="100" w:before="100" w:lineRule="auto"/>
              <w:ind w:left="20" w:firstLine="0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Criterios de calificación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.El 80% de la nota será la académica: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-Se hará un examen de cada unidad didáctica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-Por trabajos realizados voluntariamente individual o grupal, si se propone, se sumará al examen de conceptos según se acuerde.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.El 20% de la nota será: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- 10% Comportamiento, interés y esfuerzo: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.Por 1 negativo se le quita 0,10 puntos.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- 10% trabajo diario: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.Por cada negativo se le quita 0,20 puntos.</w:t>
            </w:r>
          </w:p>
          <w:p w:rsidR="00000000" w:rsidDel="00000000" w:rsidP="00000000" w:rsidRDefault="00000000" w:rsidRPr="00000000">
            <w:pPr>
              <w:spacing w:after="100" w:before="100" w:lineRule="auto"/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10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.0000000000002" w:top="1440.0000000000002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0" w:right="-585" w:firstLine="0"/>
      <w:contextualSpacing w:val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5603513</wp:posOffset>
          </wp:positionH>
          <wp:positionV relativeFrom="paragraph">
            <wp:posOffset>-40752</wp:posOffset>
          </wp:positionV>
          <wp:extent cx="740137" cy="555103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137" cy="5551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0" w:right="-585" w:firstLine="0"/>
      <w:contextualSpacing w:val="0"/>
      <w:jc w:val="left"/>
      <w:rPr/>
    </w:pPr>
    <w:r w:rsidDel="00000000" w:rsidR="00000000" w:rsidRPr="00000000">
      <w:rPr>
        <w:rtl w:val="0"/>
      </w:rPr>
      <w:t xml:space="preserve">COLEGIO DEL RINCÓN</w:t>
    </w:r>
  </w:p>
  <w:p w:rsidR="00000000" w:rsidDel="00000000" w:rsidP="00000000" w:rsidRDefault="00000000" w:rsidRPr="00000000">
    <w:pPr>
      <w:ind w:left="0" w:right="-585" w:firstLine="0"/>
      <w:contextualSpacing w:val="0"/>
      <w:rPr/>
    </w:pPr>
    <w:r w:rsidDel="00000000" w:rsidR="00000000" w:rsidRPr="00000000">
      <w:rPr>
        <w:rtl w:val="0"/>
      </w:rPr>
      <w:t xml:space="preserve">    TORREMOLINOS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