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SECUNDARIA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3º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ASIGNATURA: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"/>
        <w:gridCol w:w="8775"/>
        <w:tblGridChange w:id="0">
          <w:tblGrid>
            <w:gridCol w:w="270"/>
            <w:gridCol w:w="8775"/>
          </w:tblGrid>
        </w:tblGridChange>
      </w:tblGrid>
      <w:tr>
        <w:trPr>
          <w:trHeight w:val="1840" w:hRule="atLeast"/>
        </w:trPr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CRITERIOS DE CALIFICACIÓN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CRITERIOS DE CALIFICACIÓN DE CIUDADANÍA   - VALORES ÉTICOS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Se realizarán trabajos escritos , exposiciónes orales , debates al término de cada unidad didáctica.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Se proyectarán películas incluídas en la programación y que servirán también de plataforma de reflexión y debate sobre los temas tratados por la relación directa que tienen con el contenido de las unidades didácticas trabajadas en clase.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No se realizarán exámenes por lo que la calificación del alumno dependerá de : trabajo realizado en el aula , de su participación en debates y respeto por la opinión de sus compañeros, entrega a tiempo de reflexiones escritas , entrega y esfuerzo en las actividades sobre películas y documentales   ,  trabajos en grupo,y  actitud  en el aula.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Instrumentos de calificación: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- Participación en debates propuestos en clase.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- Respeto a la opinión de los compañeros y al turno de palabra.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- Actitud en el aula durante la proyección de las películas o documentales.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- Entrega a tiempo de las actividades sobre las películas proyectadas en el aula 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- Entrega a tiempo de redacciones o reflexiones por escrito.</w:t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hd w:fill="f0f0f0" w:val="clear"/>
        </w:rPr>
      </w:pPr>
      <w:r w:rsidDel="00000000" w:rsidR="00000000" w:rsidRPr="00000000">
        <w:rPr>
          <w:b w:val="1"/>
          <w:color w:val="333333"/>
          <w:shd w:fill="f0f0f0" w:val="clear"/>
          <w:rtl w:val="0"/>
        </w:rPr>
        <w:t xml:space="preserve">- Exposición en clase.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